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62E" w:rsidRDefault="0022662E" w:rsidP="0022662E">
      <w:pPr>
        <w:pStyle w:val="ParagraphStyle"/>
        <w:tabs>
          <w:tab w:val="left" w:pos="360"/>
        </w:tabs>
        <w:spacing w:before="240" w:after="240" w:line="252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Приложение 17</w:t>
      </w:r>
    </w:p>
    <w:p w:rsidR="00EC00A6" w:rsidRDefault="00EC00A6" w:rsidP="0022662E">
      <w:pPr>
        <w:pStyle w:val="ParagraphStyle"/>
        <w:tabs>
          <w:tab w:val="left" w:pos="360"/>
        </w:tabs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КОНФЛИКТЫ В ПОДРОСТКОВОМ ВОЗРАСТЕ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Одно из ведущих стремлений подростка – завоевание популярности и авторитета среди сверстников. </w:t>
      </w:r>
      <w:r w:rsidR="0022662E">
        <w:rPr>
          <w:rFonts w:ascii="Times New Roman" w:hAnsi="Times New Roman" w:cs="Times New Roman"/>
          <w:sz w:val="28"/>
          <w:szCs w:val="28"/>
          <w:lang w:val="ru-RU"/>
        </w:rPr>
        <w:t xml:space="preserve">Подростки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идут к этому методом проб и ошибок, часто проявляют жестокость по отношению друг к другу. </w:t>
      </w:r>
      <w:r w:rsidR="004E49AC">
        <w:rPr>
          <w:rFonts w:ascii="Times New Roman" w:hAnsi="Times New Roman" w:cs="Times New Roman"/>
          <w:sz w:val="28"/>
          <w:szCs w:val="28"/>
          <w:lang w:val="ru-RU"/>
        </w:rPr>
        <w:t xml:space="preserve">Студенты </w:t>
      </w:r>
      <w:r>
        <w:rPr>
          <w:rFonts w:ascii="Times New Roman" w:hAnsi="Times New Roman" w:cs="Times New Roman"/>
          <w:sz w:val="28"/>
          <w:szCs w:val="28"/>
          <w:lang w:val="ru-RU"/>
        </w:rPr>
        <w:t>все чаще жалуются: «Наш</w:t>
      </w:r>
      <w:r w:rsidR="004E49AC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9AC">
        <w:rPr>
          <w:rFonts w:ascii="Times New Roman" w:hAnsi="Times New Roman" w:cs="Times New Roman"/>
          <w:sz w:val="28"/>
          <w:szCs w:val="28"/>
          <w:lang w:val="ru-RU"/>
        </w:rPr>
        <w:t xml:space="preserve">группа </w:t>
      </w:r>
      <w:r>
        <w:rPr>
          <w:rFonts w:ascii="Times New Roman" w:hAnsi="Times New Roman" w:cs="Times New Roman"/>
          <w:sz w:val="28"/>
          <w:szCs w:val="28"/>
          <w:lang w:val="ru-RU"/>
        </w:rPr>
        <w:t>перестал</w:t>
      </w:r>
      <w:r w:rsidR="004E49AC">
        <w:rPr>
          <w:rFonts w:ascii="Times New Roman" w:hAnsi="Times New Roman" w:cs="Times New Roman"/>
          <w:sz w:val="28"/>
          <w:szCs w:val="28"/>
          <w:lang w:val="ru-RU"/>
        </w:rPr>
        <w:t>а быть дружной</w:t>
      </w:r>
      <w:r>
        <w:rPr>
          <w:rFonts w:ascii="Times New Roman" w:hAnsi="Times New Roman" w:cs="Times New Roman"/>
          <w:sz w:val="28"/>
          <w:szCs w:val="28"/>
          <w:lang w:val="ru-RU"/>
        </w:rPr>
        <w:t>». Классный руководитель отмечает растущую напряженность в отношениях внутри учебной группы. А психолог понимает: необходима экстренная помощь. Беседы и лекции неэффективны, тренинг продолжителен во времени и не дает возможн</w:t>
      </w:r>
      <w:r w:rsidR="00F1106F">
        <w:rPr>
          <w:rFonts w:ascii="Times New Roman" w:hAnsi="Times New Roman" w:cs="Times New Roman"/>
          <w:sz w:val="28"/>
          <w:szCs w:val="28"/>
          <w:lang w:val="ru-RU"/>
        </w:rPr>
        <w:t xml:space="preserve">ости охватить сразу всю </w:t>
      </w:r>
      <w:r w:rsidR="004E49AC">
        <w:rPr>
          <w:rFonts w:ascii="Times New Roman" w:hAnsi="Times New Roman" w:cs="Times New Roman"/>
          <w:sz w:val="28"/>
          <w:szCs w:val="28"/>
          <w:lang w:val="ru-RU"/>
        </w:rPr>
        <w:t>группу</w:t>
      </w:r>
      <w:r>
        <w:rPr>
          <w:rFonts w:ascii="Times New Roman" w:hAnsi="Times New Roman" w:cs="Times New Roman"/>
          <w:sz w:val="28"/>
          <w:szCs w:val="28"/>
          <w:lang w:val="ru-RU"/>
        </w:rPr>
        <w:t>. Как быть?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Мы рекомендуем применять для профилактики конфликтного поведения у детей подросткового возраста новую форму работу, которая так и называется – «Часы профилактики».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Час профилактики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 собой занятие психолога с учебной группой продолжительностью 40–45 минут. </w:t>
      </w:r>
      <w:r>
        <w:rPr>
          <w:rFonts w:ascii="Times New Roman" w:hAnsi="Times New Roman" w:cs="Times New Roman"/>
          <w:caps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 может быть проведен в рамках классного часа. В содержание включены психологическое просвещение (рассказ о том, что такое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конфликтология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), психодиагностика (тест К. Томаса «Стратегии поведения в конфликтных ситуациях»), театрализованное представление (сценка «Праздничный пирог»), элементы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психодрамы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тренинговые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игры. Основная задача психолога при проведении часа профилактики – развить у учащихся способность к самоанализу и анализу ситуации. На занятиях участники познают себя, развивают свою личность и управляют собой.</w:t>
      </w:r>
    </w:p>
    <w:p w:rsidR="00EC00A6" w:rsidRDefault="00EC00A6" w:rsidP="00EC00A6">
      <w:pPr>
        <w:pStyle w:val="ParagraphStyle"/>
        <w:keepNext/>
        <w:tabs>
          <w:tab w:val="left" w:pos="36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 е р в ы й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ч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а с. «Мы и конфликты»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Просветительский.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ознакомление с понятием «конфликт» и его структурными элементами.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Психолог. </w:t>
      </w:r>
      <w:r>
        <w:rPr>
          <w:rFonts w:ascii="Times New Roman" w:hAnsi="Times New Roman" w:cs="Times New Roman"/>
          <w:sz w:val="28"/>
          <w:szCs w:val="28"/>
          <w:lang w:val="ru-RU"/>
        </w:rPr>
        <w:t>Дорогие</w:t>
      </w:r>
      <w:r w:rsidR="00F1106F">
        <w:rPr>
          <w:rFonts w:ascii="Times New Roman" w:hAnsi="Times New Roman" w:cs="Times New Roman"/>
          <w:sz w:val="28"/>
          <w:szCs w:val="28"/>
          <w:lang w:val="ru-RU"/>
        </w:rPr>
        <w:t xml:space="preserve"> первокурсники</w:t>
      </w:r>
      <w:r>
        <w:rPr>
          <w:rFonts w:ascii="Times New Roman" w:hAnsi="Times New Roman" w:cs="Times New Roman"/>
          <w:sz w:val="28"/>
          <w:szCs w:val="28"/>
          <w:lang w:val="ru-RU"/>
        </w:rPr>
        <w:t>! Вы сами заметили, что в последнее время ваши отношения друг с другом стали меняться, и не всегда в лучшую сторону. В жизни мы с вами и спорим, и попадаем в конфликтные ситуации. Давайте вместе разберемся, почему случаются конфликты, как вести себя в конфликтной ситуации, можно ли конфликтов избежать.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Психолог обсуждает с ребятами актуальность темы, обращает внимание на название: слово «мы» стоит отдельно от слова «конфликты», и это позволяет нам посмотреть и на себя, и на конфликт со стороны.</w:t>
      </w:r>
    </w:p>
    <w:p w:rsidR="00EC00A6" w:rsidRDefault="00EC00A6" w:rsidP="00EC00A6">
      <w:pPr>
        <w:pStyle w:val="ParagraphStyle"/>
        <w:tabs>
          <w:tab w:val="left" w:pos="360"/>
        </w:tabs>
        <w:spacing w:before="12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о п р о с ы   д л я   </w:t>
      </w:r>
      <w:r w:rsidR="00C012FD">
        <w:rPr>
          <w:rFonts w:ascii="Times New Roman" w:hAnsi="Times New Roman" w:cs="Times New Roman"/>
          <w:sz w:val="28"/>
          <w:szCs w:val="28"/>
          <w:lang w:val="ru-RU"/>
        </w:rPr>
        <w:t>студентов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Как часто происходят конфликты в вашей жизни?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2. Между кем происходят конфликты?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Могут ли происходить конфликты на международном уровне?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Далее переходим к блоку просвещения и даем определение понятий «конфликт», «конфликтная ситуация», «оппоненты»; знакомимся со структурой и элементами конфликта.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2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Аналитический.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анализ рационального и эмоционального реагирования на конфликтные ситуации.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 ознакомления с элементами и составляющими конфликта переходим к актуализации состояний. Психолог обсуждает с детьми следующие в о п р о с ы: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Какие у вас ассоциации со словом «конфликт»?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Что думает человек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 конфликтной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ситуации?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Что чувствует человек, находящийся в конфликтной ситуации?</w:t>
      </w:r>
    </w:p>
    <w:p w:rsidR="00EC00A6" w:rsidRDefault="00C012FD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Студенты </w:t>
      </w:r>
      <w:r w:rsidR="00EC00A6">
        <w:rPr>
          <w:rFonts w:ascii="Times New Roman" w:hAnsi="Times New Roman" w:cs="Times New Roman"/>
          <w:sz w:val="28"/>
          <w:szCs w:val="28"/>
          <w:lang w:val="ru-RU"/>
        </w:rPr>
        <w:t>поэтапно заполняют таблицу (кроме последнего столбца), образец которой находится на доске:</w:t>
      </w:r>
    </w:p>
    <w:p w:rsidR="00EC00A6" w:rsidRDefault="00EC00A6" w:rsidP="00EC00A6">
      <w:pPr>
        <w:pStyle w:val="ParagraphStyle"/>
        <w:keepNext/>
        <w:tabs>
          <w:tab w:val="left" w:pos="360"/>
        </w:tabs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Конфликт – это…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2"/>
        <w:gridCol w:w="1680"/>
        <w:gridCol w:w="1680"/>
        <w:gridCol w:w="1546"/>
      </w:tblGrid>
      <w:tr w:rsidR="00EC00A6">
        <w:trPr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понятия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мысли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чувства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действия</w:t>
            </w:r>
          </w:p>
        </w:tc>
      </w:tr>
      <w:tr w:rsidR="00EC00A6">
        <w:trPr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EC00A6" w:rsidRDefault="00EC00A6" w:rsidP="00EC00A6">
      <w:pPr>
        <w:pStyle w:val="ParagraphStyle"/>
        <w:tabs>
          <w:tab w:val="left" w:pos="360"/>
        </w:tabs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3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Диагностический.</w:t>
      </w:r>
    </w:p>
    <w:p w:rsidR="00EC00A6" w:rsidRDefault="00EC00A6" w:rsidP="00EC00A6">
      <w:pPr>
        <w:pStyle w:val="ParagraphStyle"/>
        <w:tabs>
          <w:tab w:val="left" w:pos="360"/>
        </w:tabs>
        <w:spacing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Цель: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определение  ведущей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стратегии поведения в конфликтной ситуации.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Остается незаполненным столбец «Мои действия». Поскольку дети могут оценить свое поведение в конфликте необъективно, выдавая желаемое за действительное, психолог предлагает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им  пройти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тест К. Томаса «Стратегии поведения в конфликтных ситуациях». После тестирования психолог предлагает ключ, благодаря которому учащиеся могут обработать результаты теста и узнать, как действует в ситуации конфликта каждый из них: как «черепаха» (стратегия избегания), «медвежонок» (стратегия уступок), «акула» (стратегия подавления), «лиса» (стратегия компромисса) или «сова» (стратегия сотрудничества). Одна из стратегий набирает большее количество баллов и оказывается ведущей.</w:t>
      </w:r>
    </w:p>
    <w:p w:rsidR="00EC00A6" w:rsidRDefault="00EC00A6" w:rsidP="00EC00A6">
      <w:pPr>
        <w:pStyle w:val="ParagraphStyle"/>
        <w:tabs>
          <w:tab w:val="left" w:pos="360"/>
        </w:tabs>
        <w:spacing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Заполняется  последний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столбец, и  на доске получается  примерный вариант таблицы:</w:t>
      </w:r>
    </w:p>
    <w:p w:rsidR="00EC00A6" w:rsidRDefault="00EC00A6" w:rsidP="00EC00A6">
      <w:pPr>
        <w:pStyle w:val="ParagraphStyle"/>
        <w:tabs>
          <w:tab w:val="left" w:pos="360"/>
        </w:tabs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Конфликт – это…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9"/>
        <w:gridCol w:w="3167"/>
        <w:gridCol w:w="1892"/>
        <w:gridCol w:w="2372"/>
      </w:tblGrid>
      <w:tr w:rsidR="00EC00A6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before="120" w:after="120"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понятия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before="120" w:after="120"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мысли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before="120" w:after="120"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чувства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before="120" w:after="120"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Мои действия</w:t>
            </w:r>
          </w:p>
        </w:tc>
      </w:tr>
      <w:tr w:rsidR="00EC00A6">
        <w:trPr>
          <w:trHeight w:val="180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EC00A6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Ссора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Меня хотят обидеть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Страх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убегаю</w:t>
            </w:r>
          </w:p>
        </w:tc>
      </w:tr>
      <w:tr w:rsidR="00EC00A6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Война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Меня хотят унизить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Обида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уступаю</w:t>
            </w:r>
          </w:p>
        </w:tc>
      </w:tr>
      <w:tr w:rsidR="00EC00A6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Спор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Меня хотят оскорбить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Раздражение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5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подавляю</w:t>
            </w:r>
          </w:p>
        </w:tc>
      </w:tr>
    </w:tbl>
    <w:p w:rsidR="00EC00A6" w:rsidRDefault="00EC00A6" w:rsidP="00EC00A6">
      <w:pPr>
        <w:pStyle w:val="ParagraphStyle"/>
        <w:tabs>
          <w:tab w:val="left" w:pos="360"/>
        </w:tabs>
        <w:spacing w:after="120" w:line="247" w:lineRule="auto"/>
        <w:ind w:firstLine="360"/>
        <w:jc w:val="right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br w:type="page"/>
      </w:r>
      <w:r>
        <w:rPr>
          <w:rFonts w:ascii="Times New Roman" w:hAnsi="Times New Roman" w:cs="Times New Roman"/>
          <w:i/>
          <w:iCs/>
          <w:lang w:val="ru-RU"/>
        </w:rPr>
        <w:lastRenderedPageBreak/>
        <w:t>Окончание табл.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9"/>
        <w:gridCol w:w="3167"/>
        <w:gridCol w:w="1892"/>
        <w:gridCol w:w="2372"/>
      </w:tblGrid>
      <w:tr w:rsidR="00EC00A6">
        <w:trPr>
          <w:trHeight w:val="180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EC00A6">
        <w:trPr>
          <w:trHeight w:val="660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Борьба, </w:t>
            </w:r>
          </w:p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состязание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Меня подавляют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Напряжение,</w:t>
            </w:r>
          </w:p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тревога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иду на компромисс</w:t>
            </w:r>
          </w:p>
        </w:tc>
      </w:tr>
      <w:tr w:rsidR="00EC00A6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Схватка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Надо мной хотят посмеяться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Злость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Я ищу </w:t>
            </w:r>
          </w:p>
          <w:p w:rsidR="00EC00A6" w:rsidRDefault="00EC00A6">
            <w:pPr>
              <w:pStyle w:val="ParagraphStyle"/>
              <w:tabs>
                <w:tab w:val="left" w:pos="360"/>
              </w:tabs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сотрудничества</w:t>
            </w:r>
          </w:p>
        </w:tc>
      </w:tr>
    </w:tbl>
    <w:p w:rsidR="00EC00A6" w:rsidRDefault="00EC00A6" w:rsidP="00EC00A6">
      <w:pPr>
        <w:pStyle w:val="ParagraphStyle"/>
        <w:tabs>
          <w:tab w:val="left" w:pos="360"/>
        </w:tabs>
        <w:spacing w:before="60" w:line="247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4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Рефлексивный.</w:t>
      </w:r>
    </w:p>
    <w:p w:rsidR="00EC00A6" w:rsidRDefault="00EC00A6" w:rsidP="00EC00A6">
      <w:pPr>
        <w:pStyle w:val="ParagraphStyle"/>
        <w:tabs>
          <w:tab w:val="left" w:pos="360"/>
        </w:tabs>
        <w:spacing w:before="60"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интеграция личного рационального, эмоционального и поведенческого реагирования на конфликтную ситуацию в целостный образ.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Чтобы создать целостный внутренний образ, детям предлагается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воспользоваться  таблицей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составить и написать фразу: «Конфликт для меня – это…» Каждый выбирает для себя из таблицы определенную ассоциацию, мысль, чувство и выявленную тестом ведущую стратегию поведения.   Фраза строится по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алгоритму:  «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Конфликт для меня – это…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(ассоциация)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когда я думаю…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(мысль)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когда я чувствую…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(чувства)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действую,  как…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(стратегия поведения)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EC00A6" w:rsidRDefault="00AB4477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Студенты </w:t>
      </w:r>
      <w:r w:rsidR="00EC00A6">
        <w:rPr>
          <w:rFonts w:ascii="Times New Roman" w:hAnsi="Times New Roman" w:cs="Times New Roman"/>
          <w:sz w:val="28"/>
          <w:szCs w:val="28"/>
          <w:lang w:val="ru-RU"/>
        </w:rPr>
        <w:t>зачитывают свои фразы, делятся своими выводами, говорят о том, с чем согласны и не согласны, что открыли нового, что поняли.</w:t>
      </w:r>
    </w:p>
    <w:p w:rsidR="00EC00A6" w:rsidRDefault="00EC00A6" w:rsidP="00EC00A6">
      <w:pPr>
        <w:pStyle w:val="ParagraphStyle"/>
        <w:tabs>
          <w:tab w:val="left" w:pos="360"/>
        </w:tabs>
        <w:spacing w:before="120" w:after="60"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 р и м е р ы   в ы с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 з ы в а н и й: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«Конфликт для меня – это борьба, когда я думаю, что меня хотят обидеть, чувствую напряжение, страх и подавляю… Я поняла, почему на меня все время бабушка ворчит, ведь я веду себя, как акула…»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Саша М.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«Конфликт для меня – это напряженность, когда мне кажется, что меня подавляют, я чувствую себя ничтожеством и… уступаю, простить себе не могу, иду на поводу, что ли, не согласен, а уступаю, не могу сказать "нет"…»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Никита Д.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«У меня вышла черепаха. Да, я привыкла уходить от споров, конфликтов, вообще от всего уходить… чувствую обиду, страх… остаюсь одна, так лучше, как черепаха в пустыне…»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Наташа К.</w:t>
      </w:r>
    </w:p>
    <w:p w:rsidR="00EC00A6" w:rsidRDefault="00EC00A6" w:rsidP="00EC00A6">
      <w:pPr>
        <w:pStyle w:val="ParagraphStyle"/>
        <w:tabs>
          <w:tab w:val="left" w:pos="360"/>
        </w:tabs>
        <w:spacing w:before="240" w:after="120" w:line="247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 т о р о й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ч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а с. «Все стратегии нужны»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Творческий.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создание творческой атмосферы в группе.</w:t>
      </w:r>
    </w:p>
    <w:p w:rsidR="00EC00A6" w:rsidRDefault="00EC00A6" w:rsidP="00EC00A6">
      <w:pPr>
        <w:pStyle w:val="ParagraphStyle"/>
        <w:tabs>
          <w:tab w:val="left" w:pos="360"/>
        </w:tabs>
        <w:spacing w:line="247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Психолог. </w:t>
      </w:r>
      <w:r>
        <w:rPr>
          <w:rFonts w:ascii="Times New Roman" w:hAnsi="Times New Roman" w:cs="Times New Roman"/>
          <w:sz w:val="28"/>
          <w:szCs w:val="28"/>
          <w:lang w:val="ru-RU"/>
        </w:rPr>
        <w:t>Дорогие друзья, на прошлом занятии мы с вами узнали, как ведет себя каждый в конфликтной ситуации. Сегодня ребята решили нам показать стратегии поведения, подготовили костюмы и организовали представление…</w:t>
      </w:r>
    </w:p>
    <w:p w:rsidR="00EC00A6" w:rsidRDefault="00EC00A6" w:rsidP="00EC00A6">
      <w:pPr>
        <w:pStyle w:val="ParagraphStyle"/>
        <w:keepLines/>
        <w:tabs>
          <w:tab w:val="left" w:pos="360"/>
        </w:tabs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 xml:space="preserve">Занятие начинается сценкой «Праздничный пирог», которая подготовлена инициативной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группой</w:t>
      </w:r>
      <w:r w:rsidR="00EC60F8">
        <w:rPr>
          <w:rFonts w:ascii="Times New Roman" w:hAnsi="Times New Roman" w:cs="Times New Roman"/>
          <w:i/>
          <w:iCs/>
          <w:sz w:val="28"/>
          <w:szCs w:val="28"/>
          <w:lang w:val="ru-RU"/>
        </w:rPr>
        <w:t>студентов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EC00A6" w:rsidRDefault="00EC00A6" w:rsidP="00EC00A6">
      <w:pPr>
        <w:pStyle w:val="ParagraphStyle"/>
        <w:tabs>
          <w:tab w:val="left" w:pos="36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t>Праздничный пирог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Голос за сценой.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Решила однажды Черепаха отпраздновать день рождения. Позвала гостей. Испекла огромный праздничный пирог.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На столе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–  муляж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пирога. У стола стоит Черепаха и любуется пирогом. Дверь распахивается, и с радостными возгласами «Поздравляю! С днем рождения, дорогая подруга! Счастья тебе!» входят гости: Лиса, Акула, Медвежонок, Сова. Гости обращают внимание на пирог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00A6" w:rsidRDefault="00EC00A6" w:rsidP="00EC00A6">
      <w:pPr>
        <w:pStyle w:val="ParagraphStyle"/>
        <w:tabs>
          <w:tab w:val="left" w:pos="360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Черепаха. </w:t>
      </w:r>
      <w:r>
        <w:rPr>
          <w:rFonts w:ascii="Times New Roman" w:hAnsi="Times New Roman" w:cs="Times New Roman"/>
          <w:sz w:val="28"/>
          <w:szCs w:val="28"/>
          <w:lang w:val="ru-RU"/>
        </w:rPr>
        <w:t>Удивительный пирог у меня получился!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(хором).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Да-а-а!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Черепаха. </w:t>
      </w:r>
      <w:r>
        <w:rPr>
          <w:rFonts w:ascii="Times New Roman" w:hAnsi="Times New Roman" w:cs="Times New Roman"/>
          <w:sz w:val="28"/>
          <w:szCs w:val="28"/>
          <w:lang w:val="ru-RU"/>
        </w:rPr>
        <w:t>Вот только не знаю, как его разрезать…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Акула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хватает кухонный нож и встает в начальственную позу</w:t>
      </w:r>
      <w:r>
        <w:rPr>
          <w:rFonts w:ascii="Times New Roman" w:hAnsi="Times New Roman" w:cs="Times New Roman"/>
          <w:sz w:val="28"/>
          <w:szCs w:val="28"/>
          <w:lang w:val="ru-RU"/>
        </w:rPr>
        <w:t>). Единственный, кто может взять на себя такую ответственность, – это я!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останавливает Акулу</w:t>
      </w:r>
      <w:r>
        <w:rPr>
          <w:rFonts w:ascii="Times New Roman" w:hAnsi="Times New Roman" w:cs="Times New Roman"/>
          <w:sz w:val="28"/>
          <w:szCs w:val="28"/>
          <w:lang w:val="ru-RU"/>
        </w:rPr>
        <w:t>). Подожди, я бы не отказалась от кусочка побольше, вот этого, с шоколадом!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Акула.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Еще чего! Этот мне!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Лиса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хитро</w:t>
      </w:r>
      <w:r>
        <w:rPr>
          <w:rFonts w:ascii="Times New Roman" w:hAnsi="Times New Roman" w:cs="Times New Roman"/>
          <w:sz w:val="28"/>
          <w:szCs w:val="28"/>
          <w:lang w:val="ru-RU"/>
        </w:rPr>
        <w:t>). Я думаю, мы с тобой договоримся.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Медвежонок. </w:t>
      </w:r>
      <w:r>
        <w:rPr>
          <w:rFonts w:ascii="Times New Roman" w:hAnsi="Times New Roman" w:cs="Times New Roman"/>
          <w:sz w:val="28"/>
          <w:szCs w:val="28"/>
          <w:lang w:val="ru-RU"/>
        </w:rPr>
        <w:t>Я тоже сладкое люблю, мне бы тоже кусочек побольше…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Акула. </w:t>
      </w:r>
      <w:r>
        <w:rPr>
          <w:rFonts w:ascii="Times New Roman" w:hAnsi="Times New Roman" w:cs="Times New Roman"/>
          <w:sz w:val="28"/>
          <w:szCs w:val="28"/>
          <w:lang w:val="ru-RU"/>
        </w:rPr>
        <w:t>Побольше? Вообще ничего не получишь!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Медвежонок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грустно опуская голову</w:t>
      </w:r>
      <w:r>
        <w:rPr>
          <w:rFonts w:ascii="Times New Roman" w:hAnsi="Times New Roman" w:cs="Times New Roman"/>
          <w:sz w:val="28"/>
          <w:szCs w:val="28"/>
          <w:lang w:val="ru-RU"/>
        </w:rPr>
        <w:t>). А с другой стороны – о здоровье надо заботиться, говорят, сладкое вредно.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обращает внимание всех на Черепаху</w:t>
      </w:r>
      <w:r>
        <w:rPr>
          <w:rFonts w:ascii="Times New Roman" w:hAnsi="Times New Roman" w:cs="Times New Roman"/>
          <w:sz w:val="28"/>
          <w:szCs w:val="28"/>
          <w:lang w:val="ru-RU"/>
        </w:rPr>
        <w:t>). Посмотрите на именинницу – она сейчас этот пирог глазами проглотит!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Гости смеются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Черепаха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обиженно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По-моему, я здесь вообще не нужна…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(Направляется к выходу.)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останавливает Черепаху, обращается к гостям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Постойте, давайте по-честному, по справедливости. Если бы не Черепаха, мы бы не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собрались  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пирог никому бы из нас не достался! Согласны?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Согласны!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Так давайте поделим его поровну!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2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Психодраматический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реализация личного опыта через конструирование и проигрывание конфликта.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 д а н и е: в течение 15 минут придумать и проиграть ситуацию конфликта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невербально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без слов (можно использовать движения, жесты, мимику, звуки).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Каждая группа представляет свое выступление. Задача зрителей – понять, что происходит, какой объект делят оппоненты и какую стратегию поведения используют. После выступления актеры садятся на стулья перед зрителями, выслушивают их мнения и объясняют свой сюжет.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3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Рефлексивный.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осознание продуктивных сторон различных стратегий поведения.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Психолог предлагает детям разбиться на группы по ведущим стратегиям. Организуется 5 групп – «акулы», «лисы», «медвежата», «черепахи» и «совы».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Психолог дает задание группам: «Ребята, вам необходимо в течение 5 минут придумать и записать как можно больше жизненных ситуаций, где необходима именно ваша стратегия поведения».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 обсуждения группы представляют свои списки ситуаций и доказывают преимущества своей стратегии поведения в определенных ситуациях.</w:t>
      </w:r>
    </w:p>
    <w:p w:rsidR="00EC00A6" w:rsidRDefault="00EC00A6" w:rsidP="00EC00A6">
      <w:pPr>
        <w:pStyle w:val="ParagraphStyle"/>
        <w:tabs>
          <w:tab w:val="left" w:pos="36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 р е т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й  ч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а с. «Сотрудничество»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а п 1. Сказочный.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навыков анализа конфликтной ситуации и выделения элементов конфликта на примере сказки.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Психолог.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Дорогие ребята, за время наших занятий вы стали настоящими психологами, умеете анализировать свое поведение, различные жизненные обстоятельства. Чтобы ваши способности развивались, я сегодня подготовила для вас ситуацию необычную, сказочную…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Учащимся предлагается прослушать сказку.</w:t>
      </w:r>
    </w:p>
    <w:p w:rsidR="00EC00A6" w:rsidRDefault="00EC00A6" w:rsidP="00EC00A6">
      <w:pPr>
        <w:pStyle w:val="ParagraphStyle"/>
        <w:tabs>
          <w:tab w:val="left" w:pos="36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t>сказка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Жили-были в тридевятом царстве король и королева. Прожили они вместе десять лет, детей у них не было. Однажды королева гуляла в одиночестве у стен замка и увидела пастуха. Королева безумно влюбилась, сердце ее было разбито.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Этой же ночью королева собрала свои драгоценности и решила уйти к пастуху. Дорогу ей преградил стражник: «Приказ короля! Никого не выпускать ночью из замка!». Королева предложила стражнику драгоценности, он взял их и пропустил ее.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Она бежала всю ночь. На рассвете уставшая королева постучала в дверь пастуха: «Я полюбила тебя с первого взгляда, я пришла сюда, чтобы остаться с тобой навеки!» Пастух ответил: «Ты – королева, жена короля, а я – всего лишь королевский пастух. Возвращайся в замок!»</w:t>
      </w:r>
    </w:p>
    <w:p w:rsidR="00EC00A6" w:rsidRDefault="00EC00A6" w:rsidP="00EC00A6">
      <w:pPr>
        <w:pStyle w:val="ParagraphStyle"/>
        <w:keepLines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Королева вернулась в замок, рассказала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обо всем королю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 Тот выслушал, вытер ее слезы и повел обедать.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 анализе сказочного сюжета учащимся необходимо ответить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следующие  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 п р о с ы: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Между какими героями сказки складываются конфликтные отношения?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Что является объектом конфликта в каждой ситуации?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Какими стратегиями пользуются герои сказки?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2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Игровой.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навыков понимания и принятия мнений и позиций, противоположных собственным.</w:t>
      </w:r>
    </w:p>
    <w:p w:rsidR="00EC00A6" w:rsidRDefault="00EC00A6" w:rsidP="00EC00A6">
      <w:pPr>
        <w:pStyle w:val="ParagraphStyle"/>
        <w:tabs>
          <w:tab w:val="left" w:pos="360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Ребятам предстоит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тренинговая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игра «Суд».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Психолог предлагает учащимся оценить всех героев сказки и ответить на вопрос: «Кто по сюжету сказки более всего виноват?» После высказываний учащиеся формируют группы: обвинители королевы, обвинители стражника, обвинители пастуха и т. д. Также необходимо избрать мирового судью (им может стать классный руководитель, староста класса). Группам предлагается в течение 5 минут подготовить и оформить на бумаге официальное обвинение своего сказочного героя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  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 а н у: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Кто обвиняется.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За какие нарушения, преступления.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Чем опасно поведение обвиняемого для общества.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Предлагаемое наказание.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После подготовки представители групп предъявляют свои обвинения. Судья говорит: «Обвинения приняты. Однако суд не может принять решения, не заслушав адвокатов». Психолог предлагает группам обвинителей стать адвокатами того же сказочного героя. Им необходимо в течение 5 минут подготовить и оформить на бумаге выступление в защиту своего сказочного героя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  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 а н у: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Кого защищают адвокаты.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Чем можно оправдать действия подзащитного.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Какими жизненными обстоятельствами вызвано поведение подзащитного.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Предлагаемое оправдание.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 выступления адвокатов судья объявляет об оправдании всех обвиняемых при условии их благоразумного поведения в будущем.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 т 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  3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Рефлексивный.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осознание нового опыта.</w:t>
      </w:r>
    </w:p>
    <w:p w:rsidR="00EC00A6" w:rsidRDefault="00EC00A6" w:rsidP="00EC00A6">
      <w:pPr>
        <w:pStyle w:val="ParagraphStyle"/>
        <w:keepNext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Психолог задает учащимся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следующие  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 п р о с ы: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Что в игре показалось для вас новым, необычным?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Что легко получалось?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В какие моменты игры вы испытывали трудности?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4. Кому понравилось быть в роли обвинителей? Почему?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Кому понравилось быть в роли адвокатов? Почему?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В какой роли чаще приходится быть в жизни вам, вашим друзьям?</w:t>
      </w:r>
    </w:p>
    <w:p w:rsidR="00EC00A6" w:rsidRDefault="00EC00A6" w:rsidP="00EC00A6">
      <w:pPr>
        <w:pStyle w:val="ParagraphStyle"/>
        <w:tabs>
          <w:tab w:val="left" w:pos="360"/>
        </w:tabs>
        <w:spacing w:before="24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 е т в е р т ы й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ч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а с. «Что такое конфликт?»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обобщить представление о конфликтах, их видах, причинах возникновения и возможных способах их разрешения; развивать воображение, устную речь, умение формулировать и отстаивать свою точку зрения.</w:t>
      </w:r>
    </w:p>
    <w:p w:rsidR="00EC00A6" w:rsidRDefault="00EC00A6" w:rsidP="00EC00A6">
      <w:pPr>
        <w:pStyle w:val="ParagraphStyle"/>
        <w:keepNext/>
        <w:tabs>
          <w:tab w:val="left" w:pos="360"/>
        </w:tabs>
        <w:spacing w:before="12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Ход занятия</w:t>
      </w:r>
    </w:p>
    <w:p w:rsidR="00EC00A6" w:rsidRDefault="00EC00A6" w:rsidP="00EC00A6">
      <w:pPr>
        <w:pStyle w:val="ParagraphStyle"/>
        <w:tabs>
          <w:tab w:val="left" w:pos="360"/>
        </w:tabs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1. Приветствие.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Участники приветствуют друг друга и психолога. «Заполняют» устно «Азбуку добрых слов и пожеланий»: называется какая-либо буква алфавита, и каждый участник называет пожелание на эту букву своим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одногруппникам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психологу.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Обсуждение: что такое конфликт?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Ведущий.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Сегодня на занятии мы с вами обобщим понятие «конфликт». У каждого из вас в жизни случались те или иные конфликтные ситуации. Как вы думаете, что такое конфликт?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Участники высказывают свои предположения</w:t>
      </w:r>
      <w:r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Каждый по-своему объясняет, что это. Вот одно из объяснений, что такое конфликт: это явление, возникающее в результате столкновения противоположных действий, взглядов, интересов, стремлений, планов различных людей, потребностей одного человека.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Вообще конфликты очень часто встречаются в нашей жизни – в семье, в школе. Конфликты возникают как с хорошо знакомыми людьми, так и с совершенно незнакомыми,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очереди, в транспорте.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Как,  по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-вашему,  нужны  ли  в  нашем обществе конфликты? Почему?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Ответы ребят</w:t>
      </w:r>
      <w:r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Ребята, в современном обществе невозможно избежать конфликтов, и они нужны, поскольку именно в споре рождается истина, можно сказать, что конфликты необходимы для развития ситуации, отношений.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хочу прочитать вам басню И. А. Крылова, со знакомыми всем персонажами – Лебедем, Раком и Щукой, а вы внимательно слушайте.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Как вы думаете, в этой басне есть конфликт? Как бы вы назвали этот конфликт?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Ответы ребят</w:t>
      </w:r>
      <w:r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Этот вид конфликта называют межличностным, то есть он возник между отдельными личностями, в данной басне – между Раком, Лебедем и Щукой. Как, по-вашему, можно было бы разрешить этот спор и можно ли вообще его разрешить?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Ответы ребят.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– Как вы уже знаете, психолог К. Томас выделил пять основных стилей разрешения конфликта:</w:t>
      </w:r>
    </w:p>
    <w:p w:rsidR="00EC00A6" w:rsidRDefault="00EC00A6" w:rsidP="00EC00A6">
      <w:pPr>
        <w:pStyle w:val="ParagraphStyle"/>
        <w:tabs>
          <w:tab w:val="left" w:pos="360"/>
        </w:tabs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Конкуренция </w:t>
      </w:r>
      <w:r>
        <w:rPr>
          <w:rFonts w:ascii="Times New Roman" w:hAnsi="Times New Roman" w:cs="Times New Roman"/>
          <w:sz w:val="28"/>
          <w:szCs w:val="28"/>
          <w:lang w:val="ru-RU"/>
        </w:rPr>
        <w:t>– человек, использующий этот стиль, активен и предпочитает разрешить конфликт естественным путем. Он не заинтересован в сотрудничестве с другими, но способен на волевые решения.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Избегание </w:t>
      </w:r>
      <w:r>
        <w:rPr>
          <w:rFonts w:ascii="Times New Roman" w:hAnsi="Times New Roman" w:cs="Times New Roman"/>
          <w:sz w:val="28"/>
          <w:szCs w:val="28"/>
          <w:lang w:val="ru-RU"/>
        </w:rPr>
        <w:t>– стиль, при котором человек не отстаивает свои права, не хочет сотрудничать, просто уходит от конфликта, избегает его.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Приспособление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человек действует совместно с партнером по общению и не пытается отстоять свои интересы.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Сотрудничество </w:t>
      </w:r>
      <w:r>
        <w:rPr>
          <w:rFonts w:ascii="Times New Roman" w:hAnsi="Times New Roman" w:cs="Times New Roman"/>
          <w:sz w:val="28"/>
          <w:szCs w:val="28"/>
          <w:lang w:val="ru-RU"/>
        </w:rPr>
        <w:t>– человек активно участвует в разрешении конфликта и отстаивает свои интересы, но при этом учитывает и интересы партнера.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Компромисс </w:t>
      </w:r>
      <w:r>
        <w:rPr>
          <w:rFonts w:ascii="Times New Roman" w:hAnsi="Times New Roman" w:cs="Times New Roman"/>
          <w:sz w:val="28"/>
          <w:szCs w:val="28"/>
          <w:lang w:val="ru-RU"/>
        </w:rPr>
        <w:t>– партнеры по общению сходятся на «золотой середине», то есть на частичном удовлетворении интересов каждого из них. Как вы думаете, какой стиль разрешения конфликта подошел бы героям басни «Лебедь, Рак и Щука»?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Ответы</w:t>
      </w:r>
      <w:r w:rsidR="0022619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студентов</w:t>
      </w:r>
      <w:r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Послушайте басню «Змея». Как вы думаете, есть ли здесь конфликт? Между кем и кем? Как можно назвать этот конфликт?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Ответы</w:t>
      </w:r>
      <w:r w:rsidR="0022619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студентов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В этой басне Змея конфликтует сама с собой. Этот вид конфликта называется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внутриличностным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то есть идет борьба внутри самой личности.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Ребята, с какими конфликтами вы познакомились на сегодняшнем занятии? (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Ответы</w:t>
      </w:r>
      <w:r w:rsidR="0022619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bookmarkStart w:id="0" w:name="_GoBack"/>
      <w:bookmarkEnd w:id="0"/>
      <w:r w:rsidR="0022619F">
        <w:rPr>
          <w:rFonts w:ascii="Times New Roman" w:hAnsi="Times New Roman" w:cs="Times New Roman"/>
          <w:i/>
          <w:iCs/>
          <w:sz w:val="28"/>
          <w:szCs w:val="28"/>
          <w:lang w:val="ru-RU"/>
        </w:rPr>
        <w:t>студентов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Мы с вами убедились, что в разных ситуациях мы реагируем по-разному, но и с разными людьми ведем себя тоже неодинаково. Для разрешения конфликта необходимо учитывать интересы и поведение партнера по общению.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3. Анализ конкретных ситуаций.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хорошего усвоения можно проиграть ситуации: разделить группу на 3–4 команды и дать каждой одну конфликтную ситуацию, которую необходимо разыграть; остальные должны угадать, к какому виду относится конфликт и какой способ его разрешения показала команда.</w:t>
      </w:r>
    </w:p>
    <w:p w:rsidR="00EC00A6" w:rsidRDefault="00EC00A6" w:rsidP="00EC00A6">
      <w:pPr>
        <w:pStyle w:val="ParagraphStyle"/>
        <w:tabs>
          <w:tab w:val="left" w:pos="360"/>
        </w:tabs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4. Рефлексия занятия.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Ведущий.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Молодцы! Хорошо поработали!</w:t>
      </w:r>
    </w:p>
    <w:p w:rsidR="00EC00A6" w:rsidRDefault="00EC00A6" w:rsidP="00EC00A6">
      <w:pPr>
        <w:pStyle w:val="ParagraphStyle"/>
        <w:keepLines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Каждый участник должен поделиться своими мыслями и ответить на вопросы психолога: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Что нового вы узнали о конфликтах?</w:t>
      </w:r>
    </w:p>
    <w:p w:rsidR="00EC00A6" w:rsidRDefault="00EC00A6" w:rsidP="00EC00A6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К каким способам разрешения конфликта вы чаще всего прибегаете?</w:t>
      </w:r>
    </w:p>
    <w:p w:rsidR="00EC00A6" w:rsidRDefault="00EC00A6" w:rsidP="00EC00A6">
      <w:pPr>
        <w:pStyle w:val="ParagraphStyle"/>
        <w:tabs>
          <w:tab w:val="left" w:pos="360"/>
        </w:tabs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Заключительное слово психолога.</w:t>
      </w:r>
    </w:p>
    <w:p w:rsidR="00EC00A6" w:rsidRDefault="00EC00A6" w:rsidP="00EC00A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Дорогие ребята, мне хочется поблагодарить вас за активность, инициативность, творчество! Наша совместная работа заканчивается, и я хочу на прощание попросить вас закончить пожелание, которое я подготовила: «Я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желаю вам, чтобы вы и окружающие вас люди всегда были готовы к…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(ребята предлагают свои варианты, психолог заканчивает пожелание)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сотрудничеству!»</w:t>
      </w:r>
    </w:p>
    <w:p w:rsidR="00481BD9" w:rsidRDefault="00481BD9"/>
    <w:sectPr w:rsidR="00481BD9" w:rsidSect="004316E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D"/>
    <w:rsid w:val="000D71F7"/>
    <w:rsid w:val="0022619F"/>
    <w:rsid w:val="0022662E"/>
    <w:rsid w:val="00481BD9"/>
    <w:rsid w:val="004E49AC"/>
    <w:rsid w:val="006E3BDD"/>
    <w:rsid w:val="00AB4477"/>
    <w:rsid w:val="00C012FD"/>
    <w:rsid w:val="00EC00A6"/>
    <w:rsid w:val="00EC60F8"/>
    <w:rsid w:val="00F1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B7341-364F-4A6A-AB98-5C5EDAE4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C00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mlesteh</Company>
  <LinksUpToDate>false</LinksUpToDate>
  <CharactersWithSpaces>16186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Валентиновна</cp:lastModifiedBy>
  <cp:revision>3</cp:revision>
  <dcterms:created xsi:type="dcterms:W3CDTF">2017-12-07T08:23:00Z</dcterms:created>
  <dcterms:modified xsi:type="dcterms:W3CDTF">2017-12-12T14:16:00Z</dcterms:modified>
</cp:coreProperties>
</file>